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2D" w:rsidRDefault="00517973" w:rsidP="004329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Зимние каникулы и безопасность детей</w:t>
      </w:r>
      <w:bookmarkStart w:id="0" w:name="_GoBack"/>
      <w:bookmarkEnd w:id="0"/>
      <w:r w:rsidR="0088322D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370E7019" wp14:editId="3FEF3EF5">
            <wp:extent cx="5940425" cy="8192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нкий лё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933" w:rsidRPr="00432933" w:rsidRDefault="00432933" w:rsidP="004329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322D" w:rsidRPr="0088322D" w:rsidRDefault="0088322D" w:rsidP="0088322D">
      <w:pPr>
        <w:tabs>
          <w:tab w:val="left" w:pos="4188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0506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о-делать-если-ты-провалился-в-полынью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22D" w:rsidRPr="00432933" w:rsidRDefault="0088322D" w:rsidP="0088322D">
      <w:pPr>
        <w:tabs>
          <w:tab w:val="left" w:pos="4188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32933">
        <w:rPr>
          <w:rFonts w:ascii="Times New Roman" w:hAnsi="Times New Roman" w:cs="Times New Roman"/>
          <w:b/>
          <w:color w:val="FF0000"/>
          <w:sz w:val="36"/>
          <w:szCs w:val="36"/>
        </w:rPr>
        <w:t>Правила поведения на льду</w:t>
      </w:r>
    </w:p>
    <w:p w:rsidR="0088322D" w:rsidRPr="0088322D" w:rsidRDefault="0088322D" w:rsidP="0088322D">
      <w:pPr>
        <w:jc w:val="both"/>
        <w:rPr>
          <w:rFonts w:ascii="Times New Roman" w:hAnsi="Times New Roman" w:cs="Times New Roman"/>
          <w:sz w:val="28"/>
          <w:szCs w:val="28"/>
        </w:rPr>
      </w:pPr>
      <w:r w:rsidRPr="0088322D">
        <w:rPr>
          <w:rFonts w:ascii="Times New Roman" w:hAnsi="Times New Roman" w:cs="Times New Roman"/>
          <w:b/>
          <w:sz w:val="28"/>
          <w:szCs w:val="28"/>
        </w:rPr>
        <w:t>1</w:t>
      </w:r>
      <w:r w:rsidRPr="0088322D">
        <w:rPr>
          <w:rFonts w:ascii="Times New Roman" w:hAnsi="Times New Roman" w:cs="Times New Roman"/>
          <w:sz w:val="28"/>
          <w:szCs w:val="28"/>
        </w:rPr>
        <w:t>. Ни в коем случае нельзя выходить на лед в темное время суток и при плохой видимости (туман, снегопад, дождь).</w:t>
      </w:r>
    </w:p>
    <w:p w:rsidR="0088322D" w:rsidRPr="0088322D" w:rsidRDefault="0088322D" w:rsidP="0088322D">
      <w:pPr>
        <w:jc w:val="both"/>
        <w:rPr>
          <w:rFonts w:ascii="Times New Roman" w:hAnsi="Times New Roman" w:cs="Times New Roman"/>
          <w:sz w:val="28"/>
          <w:szCs w:val="28"/>
        </w:rPr>
      </w:pPr>
      <w:r w:rsidRPr="0088322D">
        <w:rPr>
          <w:rFonts w:ascii="Times New Roman" w:hAnsi="Times New Roman" w:cs="Times New Roman"/>
          <w:b/>
          <w:sz w:val="28"/>
          <w:szCs w:val="28"/>
        </w:rPr>
        <w:t>2.</w:t>
      </w:r>
      <w:r w:rsidRPr="0088322D">
        <w:rPr>
          <w:rFonts w:ascii="Times New Roman" w:hAnsi="Times New Roman" w:cs="Times New Roman"/>
          <w:sz w:val="28"/>
          <w:szCs w:val="28"/>
        </w:rPr>
        <w:t xml:space="preserve"> Нельзя проверять прочность льда ударом ноги. Если после первого сильного удара покажется хоть немного воды, </w:t>
      </w:r>
      <w:proofErr w:type="gramStart"/>
      <w:r w:rsidRPr="0088322D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8322D">
        <w:rPr>
          <w:rFonts w:ascii="Times New Roman" w:hAnsi="Times New Roman" w:cs="Times New Roman"/>
          <w:sz w:val="28"/>
          <w:szCs w:val="28"/>
        </w:rPr>
        <w:t>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</w:t>
      </w:r>
      <w:r w:rsidR="00DB7B7F">
        <w:rPr>
          <w:rFonts w:ascii="Times New Roman" w:hAnsi="Times New Roman" w:cs="Times New Roman"/>
          <w:sz w:val="28"/>
          <w:szCs w:val="28"/>
        </w:rPr>
        <w:t xml:space="preserve">пределялась на большую площадь. </w:t>
      </w:r>
      <w:r w:rsidRPr="0088322D">
        <w:rPr>
          <w:rFonts w:ascii="Times New Roman" w:hAnsi="Times New Roman" w:cs="Times New Roman"/>
          <w:sz w:val="28"/>
          <w:szCs w:val="28"/>
        </w:rPr>
        <w:t>Точно так же поступают при предостерегающем потрескивании льда и образовании в нем трещин.</w:t>
      </w:r>
    </w:p>
    <w:p w:rsidR="0088322D" w:rsidRPr="0088322D" w:rsidRDefault="0088322D" w:rsidP="0088322D">
      <w:pPr>
        <w:jc w:val="both"/>
        <w:rPr>
          <w:rFonts w:ascii="Times New Roman" w:hAnsi="Times New Roman" w:cs="Times New Roman"/>
          <w:sz w:val="28"/>
          <w:szCs w:val="28"/>
        </w:rPr>
      </w:pPr>
      <w:r w:rsidRPr="0088322D">
        <w:rPr>
          <w:rFonts w:ascii="Times New Roman" w:hAnsi="Times New Roman" w:cs="Times New Roman"/>
          <w:b/>
          <w:sz w:val="28"/>
          <w:szCs w:val="28"/>
        </w:rPr>
        <w:t>3.</w:t>
      </w:r>
      <w:r w:rsidRPr="0088322D">
        <w:rPr>
          <w:rFonts w:ascii="Times New Roman" w:hAnsi="Times New Roman" w:cs="Times New Roman"/>
          <w:sz w:val="28"/>
          <w:szCs w:val="28"/>
        </w:rPr>
        <w:t xml:space="preserve"> При переходе через реку пользуйтесь ледовыми переправами.</w:t>
      </w:r>
    </w:p>
    <w:p w:rsidR="0088322D" w:rsidRPr="0088322D" w:rsidRDefault="0088322D" w:rsidP="0088322D">
      <w:pPr>
        <w:jc w:val="both"/>
        <w:rPr>
          <w:rFonts w:ascii="Times New Roman" w:hAnsi="Times New Roman" w:cs="Times New Roman"/>
          <w:sz w:val="28"/>
          <w:szCs w:val="28"/>
        </w:rPr>
      </w:pPr>
      <w:r w:rsidRPr="0088322D">
        <w:rPr>
          <w:rFonts w:ascii="Times New Roman" w:hAnsi="Times New Roman" w:cs="Times New Roman"/>
          <w:b/>
          <w:sz w:val="28"/>
          <w:szCs w:val="28"/>
        </w:rPr>
        <w:t>4</w:t>
      </w:r>
      <w:r w:rsidRPr="0088322D">
        <w:rPr>
          <w:rFonts w:ascii="Times New Roman" w:hAnsi="Times New Roman" w:cs="Times New Roman"/>
          <w:sz w:val="28"/>
          <w:szCs w:val="28"/>
        </w:rPr>
        <w:t>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88322D" w:rsidRPr="0088322D" w:rsidRDefault="0088322D" w:rsidP="0088322D">
      <w:pPr>
        <w:jc w:val="both"/>
        <w:rPr>
          <w:rFonts w:ascii="Times New Roman" w:hAnsi="Times New Roman" w:cs="Times New Roman"/>
          <w:sz w:val="28"/>
          <w:szCs w:val="28"/>
        </w:rPr>
      </w:pPr>
      <w:r w:rsidRPr="0088322D">
        <w:rPr>
          <w:rFonts w:ascii="Times New Roman" w:hAnsi="Times New Roman" w:cs="Times New Roman"/>
          <w:b/>
          <w:sz w:val="28"/>
          <w:szCs w:val="28"/>
        </w:rPr>
        <w:t>5.</w:t>
      </w:r>
      <w:r w:rsidRPr="0088322D">
        <w:rPr>
          <w:rFonts w:ascii="Times New Roman" w:hAnsi="Times New Roman" w:cs="Times New Roman"/>
          <w:sz w:val="28"/>
          <w:szCs w:val="28"/>
        </w:rPr>
        <w:t xml:space="preserve"> При переходе водоема группой необходимо соблюдать дистанцию друг от друга (5–6 м).</w:t>
      </w:r>
    </w:p>
    <w:p w:rsidR="0088322D" w:rsidRPr="0088322D" w:rsidRDefault="0088322D" w:rsidP="0088322D">
      <w:pPr>
        <w:jc w:val="both"/>
        <w:rPr>
          <w:rFonts w:ascii="Times New Roman" w:hAnsi="Times New Roman" w:cs="Times New Roman"/>
          <w:sz w:val="28"/>
          <w:szCs w:val="28"/>
        </w:rPr>
      </w:pPr>
      <w:r w:rsidRPr="0088322D">
        <w:rPr>
          <w:rFonts w:ascii="Times New Roman" w:hAnsi="Times New Roman" w:cs="Times New Roman"/>
          <w:b/>
          <w:sz w:val="28"/>
          <w:szCs w:val="28"/>
        </w:rPr>
        <w:t>6.</w:t>
      </w:r>
      <w:r w:rsidRPr="0088322D">
        <w:rPr>
          <w:rFonts w:ascii="Times New Roman" w:hAnsi="Times New Roman" w:cs="Times New Roman"/>
          <w:sz w:val="28"/>
          <w:szCs w:val="28"/>
        </w:rPr>
        <w:t xml:space="preserve"> Замерзший водоем лучше перейти на лыжах, при этом: крепления лыж должны быть расстегнуты, чтобы при необходимости быстро их сбросить; у </w:t>
      </w:r>
      <w:r w:rsidRPr="0088322D">
        <w:rPr>
          <w:rFonts w:ascii="Times New Roman" w:hAnsi="Times New Roman" w:cs="Times New Roman"/>
          <w:sz w:val="28"/>
          <w:szCs w:val="28"/>
        </w:rPr>
        <w:lastRenderedPageBreak/>
        <w:t>лыжных палок не следует накидывать их петли на кисти рук, чтобы в случае опасности сразу их отбросить. При переходе водоема на лыжах рекомендуется пользоваться проложенной лыжней. Во время движения по льду лыжник, идущий первым, ударами палок проверяет прочность льда.</w:t>
      </w:r>
    </w:p>
    <w:p w:rsidR="0088322D" w:rsidRPr="0088322D" w:rsidRDefault="0088322D" w:rsidP="0088322D">
      <w:pPr>
        <w:jc w:val="both"/>
        <w:rPr>
          <w:rFonts w:ascii="Times New Roman" w:hAnsi="Times New Roman" w:cs="Times New Roman"/>
          <w:sz w:val="28"/>
          <w:szCs w:val="28"/>
        </w:rPr>
      </w:pPr>
      <w:r w:rsidRPr="0088322D">
        <w:rPr>
          <w:rFonts w:ascii="Times New Roman" w:hAnsi="Times New Roman" w:cs="Times New Roman"/>
          <w:b/>
          <w:sz w:val="28"/>
          <w:szCs w:val="28"/>
        </w:rPr>
        <w:t>7.</w:t>
      </w:r>
      <w:r w:rsidRPr="0088322D">
        <w:rPr>
          <w:rFonts w:ascii="Times New Roman" w:hAnsi="Times New Roman" w:cs="Times New Roman"/>
          <w:sz w:val="28"/>
          <w:szCs w:val="28"/>
        </w:rPr>
        <w:t xml:space="preserve"> Если есть рюкзак, его необходимо повесить на одно плечо, что позволит легко освободиться от груза в случае, если лед провалится.</w:t>
      </w:r>
    </w:p>
    <w:p w:rsidR="0088322D" w:rsidRPr="0088322D" w:rsidRDefault="0088322D" w:rsidP="0088322D">
      <w:pPr>
        <w:jc w:val="both"/>
        <w:rPr>
          <w:rFonts w:ascii="Times New Roman" w:hAnsi="Times New Roman" w:cs="Times New Roman"/>
          <w:sz w:val="28"/>
          <w:szCs w:val="28"/>
        </w:rPr>
      </w:pPr>
      <w:r w:rsidRPr="0088322D">
        <w:rPr>
          <w:rFonts w:ascii="Times New Roman" w:hAnsi="Times New Roman" w:cs="Times New Roman"/>
          <w:b/>
          <w:sz w:val="28"/>
          <w:szCs w:val="28"/>
        </w:rPr>
        <w:t>8.</w:t>
      </w:r>
      <w:r w:rsidRPr="0088322D">
        <w:rPr>
          <w:rFonts w:ascii="Times New Roman" w:hAnsi="Times New Roman" w:cs="Times New Roman"/>
          <w:sz w:val="28"/>
          <w:szCs w:val="28"/>
        </w:rPr>
        <w:t xml:space="preserve"> 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88322D" w:rsidRPr="0088322D" w:rsidRDefault="0088322D" w:rsidP="0088322D">
      <w:pPr>
        <w:jc w:val="both"/>
        <w:rPr>
          <w:rFonts w:ascii="Times New Roman" w:hAnsi="Times New Roman" w:cs="Times New Roman"/>
          <w:sz w:val="28"/>
          <w:szCs w:val="28"/>
        </w:rPr>
      </w:pPr>
      <w:r w:rsidRPr="0088322D">
        <w:rPr>
          <w:rFonts w:ascii="Times New Roman" w:hAnsi="Times New Roman" w:cs="Times New Roman"/>
          <w:b/>
          <w:sz w:val="28"/>
          <w:szCs w:val="28"/>
        </w:rPr>
        <w:t>9.</w:t>
      </w:r>
      <w:r w:rsidRPr="0088322D">
        <w:rPr>
          <w:rFonts w:ascii="Times New Roman" w:hAnsi="Times New Roman" w:cs="Times New Roman"/>
          <w:sz w:val="28"/>
          <w:szCs w:val="28"/>
        </w:rPr>
        <w:t xml:space="preserve"> Кататься на коньках разрешается только на специально оборудованных катках. Если каток оборудуется на водоемах, то катание разрешается лишь после тщательной проверки прочности льда и при толщине его не менее 25 см.</w:t>
      </w:r>
    </w:p>
    <w:p w:rsidR="000B2C3E" w:rsidRDefault="0088322D" w:rsidP="0088322D">
      <w:pPr>
        <w:jc w:val="both"/>
        <w:rPr>
          <w:rFonts w:ascii="Times New Roman" w:hAnsi="Times New Roman" w:cs="Times New Roman"/>
          <w:sz w:val="28"/>
          <w:szCs w:val="28"/>
        </w:rPr>
      </w:pPr>
      <w:r w:rsidRPr="0088322D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88322D">
        <w:rPr>
          <w:rFonts w:ascii="Times New Roman" w:hAnsi="Times New Roman" w:cs="Times New Roman"/>
          <w:sz w:val="28"/>
          <w:szCs w:val="28"/>
        </w:rPr>
        <w:t xml:space="preserve">Опасно ходить и кататься на льду в одиночку в ночное время </w:t>
      </w:r>
      <w:proofErr w:type="gramStart"/>
      <w:r w:rsidRPr="008832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322D">
        <w:rPr>
          <w:rFonts w:ascii="Times New Roman" w:hAnsi="Times New Roman" w:cs="Times New Roman"/>
          <w:sz w:val="28"/>
          <w:szCs w:val="28"/>
        </w:rPr>
        <w:t xml:space="preserve"> особенно в незнакомых местах.</w:t>
      </w:r>
    </w:p>
    <w:p w:rsidR="00F857DB" w:rsidRPr="00432933" w:rsidRDefault="00F857DB" w:rsidP="00F857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32933" w:rsidRPr="00432933" w:rsidRDefault="00432933" w:rsidP="00432933">
      <w:pPr>
        <w:widowControl w:val="0"/>
        <w:autoSpaceDE w:val="0"/>
        <w:autoSpaceDN w:val="0"/>
        <w:spacing w:before="278"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4329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Памятка</w:t>
      </w:r>
      <w:r w:rsidRPr="00432933">
        <w:rPr>
          <w:rFonts w:ascii="Times New Roman" w:eastAsia="Times New Roman" w:hAnsi="Times New Roman" w:cs="Times New Roman"/>
          <w:b/>
          <w:bCs/>
          <w:color w:val="FF0000"/>
          <w:spacing w:val="-7"/>
          <w:sz w:val="36"/>
          <w:szCs w:val="3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родителям</w:t>
      </w:r>
    </w:p>
    <w:p w:rsidR="00432933" w:rsidRPr="00432933" w:rsidRDefault="00432933" w:rsidP="00432933">
      <w:pPr>
        <w:widowControl w:val="0"/>
        <w:autoSpaceDE w:val="0"/>
        <w:autoSpaceDN w:val="0"/>
        <w:spacing w:before="1" w:after="0" w:line="240" w:lineRule="auto"/>
        <w:ind w:right="138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4329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на</w:t>
      </w:r>
      <w:r w:rsidRPr="00432933">
        <w:rPr>
          <w:rFonts w:ascii="Times New Roman" w:eastAsia="Times New Roman" w:hAnsi="Times New Roman" w:cs="Times New Roman"/>
          <w:b/>
          <w:bCs/>
          <w:color w:val="FF0000"/>
          <w:spacing w:val="-10"/>
          <w:sz w:val="36"/>
          <w:szCs w:val="3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зимние</w:t>
      </w:r>
      <w:r w:rsidRPr="00432933">
        <w:rPr>
          <w:rFonts w:ascii="Times New Roman" w:eastAsia="Times New Roman" w:hAnsi="Times New Roman" w:cs="Times New Roman"/>
          <w:b/>
          <w:bCs/>
          <w:color w:val="FF0000"/>
          <w:spacing w:val="-12"/>
          <w:sz w:val="36"/>
          <w:szCs w:val="3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каникулы</w:t>
      </w:r>
      <w:r w:rsidRPr="00432933">
        <w:rPr>
          <w:rFonts w:ascii="Times New Roman" w:eastAsia="Times New Roman" w:hAnsi="Times New Roman" w:cs="Times New Roman"/>
          <w:b/>
          <w:bCs/>
          <w:color w:val="FF0000"/>
          <w:spacing w:val="-10"/>
          <w:sz w:val="36"/>
          <w:szCs w:val="3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и</w:t>
      </w:r>
      <w:r w:rsidRPr="00432933">
        <w:rPr>
          <w:rFonts w:ascii="Times New Roman" w:eastAsia="Times New Roman" w:hAnsi="Times New Roman" w:cs="Times New Roman"/>
          <w:b/>
          <w:bCs/>
          <w:color w:val="FF0000"/>
          <w:spacing w:val="-11"/>
          <w:sz w:val="36"/>
          <w:szCs w:val="3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новогодние</w:t>
      </w:r>
      <w:r w:rsidRPr="00432933">
        <w:rPr>
          <w:rFonts w:ascii="Times New Roman" w:eastAsia="Times New Roman" w:hAnsi="Times New Roman" w:cs="Times New Roman"/>
          <w:b/>
          <w:bCs/>
          <w:color w:val="FF0000"/>
          <w:spacing w:val="-11"/>
          <w:sz w:val="36"/>
          <w:szCs w:val="3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bCs/>
          <w:color w:val="FF0000"/>
          <w:spacing w:val="-2"/>
          <w:sz w:val="36"/>
          <w:szCs w:val="36"/>
        </w:rPr>
        <w:t>праздники</w:t>
      </w:r>
    </w:p>
    <w:p w:rsidR="00432933" w:rsidRPr="00432933" w:rsidRDefault="00432933" w:rsidP="00432933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316" w:after="0" w:line="240" w:lineRule="auto"/>
        <w:ind w:right="3208"/>
        <w:rPr>
          <w:rFonts w:ascii="Times New Roman" w:eastAsia="Times New Roman" w:hAnsi="Times New Roman" w:cs="Times New Roman"/>
          <w:sz w:val="26"/>
        </w:rPr>
      </w:pPr>
      <w:r w:rsidRPr="00432933">
        <w:rPr>
          <w:rFonts w:ascii="Times New Roman" w:eastAsia="Times New Roman" w:hAnsi="Times New Roman" w:cs="Times New Roman"/>
          <w:noProof/>
          <w:sz w:val="26"/>
          <w:lang w:eastAsia="ru-RU"/>
        </w:rPr>
        <w:drawing>
          <wp:anchor distT="0" distB="0" distL="0" distR="0" simplePos="0" relativeHeight="251659264" behindDoc="0" locked="0" layoutInCell="1" allowOverlap="1" wp14:anchorId="33C4AC22" wp14:editId="1B0C51DF">
            <wp:simplePos x="0" y="0"/>
            <wp:positionH relativeFrom="page">
              <wp:posOffset>4904104</wp:posOffset>
            </wp:positionH>
            <wp:positionV relativeFrom="paragraph">
              <wp:posOffset>170890</wp:posOffset>
            </wp:positionV>
            <wp:extent cx="1818639" cy="1411604"/>
            <wp:effectExtent l="0" t="0" r="0" b="0"/>
            <wp:wrapNone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639" cy="141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2933">
        <w:rPr>
          <w:rFonts w:ascii="Times New Roman" w:eastAsia="Times New Roman" w:hAnsi="Times New Roman" w:cs="Times New Roman"/>
          <w:sz w:val="26"/>
        </w:rPr>
        <w:t>Наступают зимние каникулы, чтобы избежать непредвиденных</w:t>
      </w:r>
      <w:r w:rsidRPr="00432933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ситуаций</w:t>
      </w:r>
      <w:r w:rsidRPr="00432933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с</w:t>
      </w:r>
      <w:r w:rsidRPr="00432933">
        <w:rPr>
          <w:rFonts w:ascii="Times New Roman" w:eastAsia="Times New Roman" w:hAnsi="Times New Roman" w:cs="Times New Roman"/>
          <w:spacing w:val="-16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детьми,</w:t>
      </w:r>
      <w:r w:rsidRPr="00432933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 xml:space="preserve">убедительно просим вас позаботиться о безопасности ваших детей, особенно если они остаются дома без присмотра взрослых. Помните, что в это время значительно увеличивается риск </w:t>
      </w:r>
      <w:proofErr w:type="gramStart"/>
      <w:r w:rsidRPr="00432933">
        <w:rPr>
          <w:rFonts w:ascii="Times New Roman" w:eastAsia="Times New Roman" w:hAnsi="Times New Roman" w:cs="Times New Roman"/>
          <w:sz w:val="26"/>
        </w:rPr>
        <w:t>уличного</w:t>
      </w:r>
      <w:proofErr w:type="gramEnd"/>
      <w:r w:rsidRPr="00432933">
        <w:rPr>
          <w:rFonts w:ascii="Times New Roman" w:eastAsia="Times New Roman" w:hAnsi="Times New Roman" w:cs="Times New Roman"/>
          <w:sz w:val="26"/>
        </w:rPr>
        <w:t xml:space="preserve"> и</w:t>
      </w:r>
    </w:p>
    <w:p w:rsidR="00432933" w:rsidRPr="00432933" w:rsidRDefault="00432933" w:rsidP="00432933">
      <w:pPr>
        <w:widowControl w:val="0"/>
        <w:autoSpaceDE w:val="0"/>
        <w:autoSpaceDN w:val="0"/>
        <w:spacing w:before="2"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</w:rPr>
      </w:pPr>
      <w:r w:rsidRPr="00432933">
        <w:rPr>
          <w:rFonts w:ascii="Times New Roman" w:eastAsia="Times New Roman" w:hAnsi="Times New Roman" w:cs="Times New Roman"/>
          <w:spacing w:val="-2"/>
          <w:sz w:val="26"/>
          <w:szCs w:val="26"/>
        </w:rPr>
        <w:t>бытового</w:t>
      </w:r>
      <w:r w:rsidRPr="0043293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432933">
        <w:rPr>
          <w:rFonts w:ascii="Times New Roman" w:eastAsia="Times New Roman" w:hAnsi="Times New Roman" w:cs="Times New Roman"/>
          <w:spacing w:val="-2"/>
          <w:sz w:val="26"/>
          <w:szCs w:val="26"/>
        </w:rPr>
        <w:t>травматизма.</w:t>
      </w:r>
    </w:p>
    <w:p w:rsidR="00432933" w:rsidRPr="00432933" w:rsidRDefault="00432933" w:rsidP="00432933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118" w:after="0" w:line="240" w:lineRule="auto"/>
        <w:ind w:right="139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 w:rsidRPr="00432933">
        <w:rPr>
          <w:rFonts w:ascii="Times New Roman" w:eastAsia="Times New Roman" w:hAnsi="Times New Roman" w:cs="Times New Roman"/>
          <w:sz w:val="26"/>
        </w:rPr>
        <w:t>Отправляя</w:t>
      </w:r>
      <w:r w:rsidRPr="0043293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детей</w:t>
      </w:r>
      <w:r w:rsidRPr="0043293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на улицу,</w:t>
      </w:r>
      <w:r w:rsidRPr="0043293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напомните</w:t>
      </w:r>
      <w:r w:rsidRPr="00432933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им</w:t>
      </w:r>
      <w:r w:rsidRPr="00432933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правила</w:t>
      </w:r>
      <w:r w:rsidRPr="0043293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дорожного</w:t>
      </w:r>
      <w:r w:rsidRPr="0043293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движения,</w:t>
      </w:r>
      <w:r w:rsidRPr="0043293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еще раз расскажите своим детям об опасностях зимних дорог. Не отпускайте детей одних на лед. Не допускайте нахождение их на улице без сопровождения взрослых</w:t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sz w:val="26"/>
        </w:rPr>
        <w:t>в вечернее и ночное время с 22:00 ч. до 06:00 ч</w:t>
      </w:r>
      <w:r w:rsidRPr="00432933">
        <w:rPr>
          <w:rFonts w:ascii="Times New Roman" w:eastAsia="Times New Roman" w:hAnsi="Times New Roman" w:cs="Times New Roman"/>
          <w:b/>
          <w:i/>
          <w:sz w:val="26"/>
        </w:rPr>
        <w:t>. Нахождение детей (лиц, не достигших возраста 18 лет) в ночное время, в том числе в</w:t>
      </w:r>
      <w:r w:rsidRPr="00432933">
        <w:rPr>
          <w:rFonts w:ascii="Times New Roman" w:eastAsia="Times New Roman" w:hAnsi="Times New Roman" w:cs="Times New Roman"/>
          <w:b/>
          <w:i/>
          <w:spacing w:val="-4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i/>
          <w:sz w:val="26"/>
        </w:rPr>
        <w:t>Новогоднюю ночь, без сопровождения законных представителей в общественных местах запрещено!</w:t>
      </w:r>
    </w:p>
    <w:p w:rsidR="00432933" w:rsidRPr="00432933" w:rsidRDefault="00432933" w:rsidP="00432933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121" w:after="0" w:line="240" w:lineRule="auto"/>
        <w:ind w:right="139"/>
        <w:jc w:val="both"/>
        <w:rPr>
          <w:rFonts w:ascii="Times New Roman" w:eastAsia="Times New Roman" w:hAnsi="Times New Roman" w:cs="Times New Roman"/>
          <w:sz w:val="26"/>
        </w:rPr>
      </w:pPr>
      <w:r w:rsidRPr="00432933">
        <w:rPr>
          <w:rFonts w:ascii="Times New Roman" w:eastAsia="Times New Roman" w:hAnsi="Times New Roman" w:cs="Times New Roman"/>
          <w:sz w:val="26"/>
        </w:rPr>
        <w:t>Строго контролируйте свободное время ваших детей. Не позволяйте им играть</w:t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пиротехникой. Помните:</w:t>
      </w:r>
      <w:r w:rsidRPr="0043293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неумелое обращение</w:t>
      </w:r>
      <w:r w:rsidRPr="0043293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 xml:space="preserve">с пиротехникой может угрожать жизни и здоровью ваших детей. Доведите до них </w:t>
      </w:r>
      <w:r w:rsidRPr="00432933">
        <w:rPr>
          <w:rFonts w:ascii="Times New Roman" w:eastAsia="Times New Roman" w:hAnsi="Times New Roman" w:cs="Times New Roman"/>
          <w:sz w:val="26"/>
        </w:rPr>
        <w:lastRenderedPageBreak/>
        <w:t>правила пожарной безопасности.</w:t>
      </w:r>
    </w:p>
    <w:p w:rsidR="00432933" w:rsidRPr="00432933" w:rsidRDefault="00432933" w:rsidP="00432933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119" w:after="0" w:line="240" w:lineRule="auto"/>
        <w:ind w:right="139"/>
        <w:jc w:val="both"/>
        <w:rPr>
          <w:rFonts w:ascii="Times New Roman" w:eastAsia="Times New Roman" w:hAnsi="Times New Roman" w:cs="Times New Roman"/>
          <w:sz w:val="26"/>
        </w:rPr>
      </w:pPr>
      <w:r w:rsidRPr="00432933">
        <w:rPr>
          <w:rFonts w:ascii="Times New Roman" w:eastAsia="Times New Roman" w:hAnsi="Times New Roman" w:cs="Times New Roman"/>
          <w:sz w:val="26"/>
        </w:rPr>
        <w:t xml:space="preserve">Учите детей, что ходить по обледеневшему тротуару нужно маленькими шажками, наступая на всю подошву. Старайтесь по возможности обходить </w:t>
      </w:r>
      <w:proofErr w:type="spellStart"/>
      <w:r w:rsidRPr="00432933">
        <w:rPr>
          <w:rFonts w:ascii="Times New Roman" w:eastAsia="Times New Roman" w:hAnsi="Times New Roman" w:cs="Times New Roman"/>
          <w:sz w:val="26"/>
        </w:rPr>
        <w:t>скользские</w:t>
      </w:r>
      <w:proofErr w:type="spellEnd"/>
      <w:r w:rsidRPr="00432933">
        <w:rPr>
          <w:rFonts w:ascii="Times New Roman" w:eastAsia="Times New Roman" w:hAnsi="Times New Roman" w:cs="Times New Roman"/>
          <w:sz w:val="26"/>
        </w:rPr>
        <w:t xml:space="preserve"> места. Особенно внимательно нужно зимой переходить дорог</w:t>
      </w:r>
      <w:proofErr w:type="gramStart"/>
      <w:r w:rsidRPr="00432933">
        <w:rPr>
          <w:rFonts w:ascii="Times New Roman" w:eastAsia="Times New Roman" w:hAnsi="Times New Roman" w:cs="Times New Roman"/>
          <w:sz w:val="26"/>
        </w:rPr>
        <w:t>у-</w:t>
      </w:r>
      <w:proofErr w:type="gramEnd"/>
      <w:r w:rsidRPr="00432933">
        <w:rPr>
          <w:rFonts w:ascii="Times New Roman" w:eastAsia="Times New Roman" w:hAnsi="Times New Roman" w:cs="Times New Roman"/>
          <w:sz w:val="26"/>
        </w:rPr>
        <w:t xml:space="preserve"> машина на скользкой дороге не сможет остановиться сразу!</w:t>
      </w:r>
    </w:p>
    <w:p w:rsidR="00432933" w:rsidRPr="00432933" w:rsidRDefault="00432933" w:rsidP="00432933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120" w:after="0" w:line="240" w:lineRule="auto"/>
        <w:ind w:right="149"/>
        <w:jc w:val="both"/>
        <w:rPr>
          <w:rFonts w:ascii="Times New Roman" w:eastAsia="Times New Roman" w:hAnsi="Times New Roman" w:cs="Times New Roman"/>
          <w:sz w:val="26"/>
        </w:rPr>
      </w:pPr>
      <w:r w:rsidRPr="00432933">
        <w:rPr>
          <w:rFonts w:ascii="Times New Roman" w:eastAsia="Times New Roman" w:hAnsi="Times New Roman" w:cs="Times New Roman"/>
          <w:sz w:val="26"/>
        </w:rPr>
        <w:t>Сократите или вовсе исключите прогулку с детьми в сильно морозные, ветреные дни: высока вероятность обморожения.</w:t>
      </w:r>
    </w:p>
    <w:p w:rsidR="00432933" w:rsidRPr="00432933" w:rsidRDefault="00432933" w:rsidP="00432933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120"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</w:rPr>
      </w:pPr>
      <w:r w:rsidRPr="00432933">
        <w:rPr>
          <w:rFonts w:ascii="Times New Roman" w:eastAsia="Times New Roman" w:hAnsi="Times New Roman" w:cs="Times New Roman"/>
          <w:sz w:val="26"/>
        </w:rPr>
        <w:t>Не выходите на заледеневшие водоемы! Если лед провалился - нужно громко</w:t>
      </w:r>
      <w:r w:rsidRPr="0043293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звать</w:t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на</w:t>
      </w:r>
      <w:r w:rsidRPr="0043293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помощь</w:t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и</w:t>
      </w:r>
      <w:r w:rsidRPr="0043293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пытаться</w:t>
      </w:r>
      <w:r w:rsidRPr="0043293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выбраться,</w:t>
      </w:r>
      <w:r w:rsidRPr="0043293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наползая</w:t>
      </w:r>
      <w:r w:rsidRPr="0043293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или</w:t>
      </w:r>
      <w:r w:rsidRPr="0043293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накатываясь</w:t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на край!</w:t>
      </w:r>
      <w:r w:rsidRPr="00432933">
        <w:rPr>
          <w:rFonts w:ascii="Times New Roman" w:eastAsia="Times New Roman" w:hAnsi="Times New Roman" w:cs="Times New Roman"/>
          <w:spacing w:val="80"/>
          <w:sz w:val="26"/>
        </w:rPr>
        <w:t xml:space="preserve">   </w:t>
      </w:r>
      <w:r w:rsidRPr="00432933">
        <w:rPr>
          <w:rFonts w:ascii="Times New Roman" w:eastAsia="Times New Roman" w:hAnsi="Times New Roman" w:cs="Times New Roman"/>
          <w:sz w:val="26"/>
        </w:rPr>
        <w:t>Барахтаться</w:t>
      </w:r>
      <w:r w:rsidRPr="00432933">
        <w:rPr>
          <w:rFonts w:ascii="Times New Roman" w:eastAsia="Times New Roman" w:hAnsi="Times New Roman" w:cs="Times New Roman"/>
          <w:spacing w:val="80"/>
          <w:sz w:val="26"/>
        </w:rPr>
        <w:t xml:space="preserve">   </w:t>
      </w:r>
      <w:r w:rsidRPr="00432933">
        <w:rPr>
          <w:rFonts w:ascii="Times New Roman" w:eastAsia="Times New Roman" w:hAnsi="Times New Roman" w:cs="Times New Roman"/>
          <w:sz w:val="26"/>
        </w:rPr>
        <w:t>нельзя!</w:t>
      </w:r>
      <w:r w:rsidRPr="00432933">
        <w:rPr>
          <w:rFonts w:ascii="Times New Roman" w:eastAsia="Times New Roman" w:hAnsi="Times New Roman" w:cs="Times New Roman"/>
          <w:spacing w:val="80"/>
          <w:sz w:val="26"/>
        </w:rPr>
        <w:t xml:space="preserve">   </w:t>
      </w:r>
      <w:r w:rsidRPr="00432933">
        <w:rPr>
          <w:rFonts w:ascii="Times New Roman" w:eastAsia="Times New Roman" w:hAnsi="Times New Roman" w:cs="Times New Roman"/>
          <w:sz w:val="26"/>
        </w:rPr>
        <w:t>Если</w:t>
      </w:r>
      <w:r w:rsidRPr="00432933">
        <w:rPr>
          <w:rFonts w:ascii="Times New Roman" w:eastAsia="Times New Roman" w:hAnsi="Times New Roman" w:cs="Times New Roman"/>
          <w:spacing w:val="80"/>
          <w:sz w:val="26"/>
        </w:rPr>
        <w:t xml:space="preserve">   </w:t>
      </w:r>
      <w:r w:rsidRPr="00432933">
        <w:rPr>
          <w:rFonts w:ascii="Times New Roman" w:eastAsia="Times New Roman" w:hAnsi="Times New Roman" w:cs="Times New Roman"/>
          <w:sz w:val="26"/>
        </w:rPr>
        <w:t>получилось</w:t>
      </w:r>
      <w:r w:rsidRPr="00432933">
        <w:rPr>
          <w:rFonts w:ascii="Times New Roman" w:eastAsia="Times New Roman" w:hAnsi="Times New Roman" w:cs="Times New Roman"/>
          <w:spacing w:val="80"/>
          <w:sz w:val="26"/>
        </w:rPr>
        <w:t xml:space="preserve">   </w:t>
      </w:r>
      <w:r w:rsidRPr="00432933">
        <w:rPr>
          <w:rFonts w:ascii="Times New Roman" w:eastAsia="Times New Roman" w:hAnsi="Times New Roman" w:cs="Times New Roman"/>
          <w:sz w:val="26"/>
        </w:rPr>
        <w:t>выбраться,</w:t>
      </w:r>
      <w:r w:rsidRPr="00432933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надо откатиться от края.</w:t>
      </w:r>
    </w:p>
    <w:p w:rsidR="00432933" w:rsidRPr="00432933" w:rsidRDefault="00432933" w:rsidP="00432933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40" w:lineRule="auto"/>
        <w:ind w:right="147"/>
        <w:rPr>
          <w:rFonts w:ascii="Times New Roman" w:eastAsia="Times New Roman" w:hAnsi="Times New Roman" w:cs="Times New Roman"/>
          <w:sz w:val="26"/>
        </w:rPr>
      </w:pPr>
      <w:r w:rsidRPr="00432933">
        <w:rPr>
          <w:rFonts w:ascii="Times New Roman" w:eastAsia="Times New Roman" w:hAnsi="Times New Roman" w:cs="Times New Roman"/>
          <w:sz w:val="26"/>
        </w:rPr>
        <w:t>Контролируйте</w:t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сайты,</w:t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которые</w:t>
      </w:r>
      <w:r w:rsidRPr="00432933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посещает</w:t>
      </w:r>
      <w:r w:rsidRPr="00432933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ваш</w:t>
      </w:r>
      <w:r w:rsidRPr="00432933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ребёнок,</w:t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что</w:t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скачивает,</w:t>
      </w:r>
      <w:r w:rsidRPr="00432933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во</w:t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sz w:val="26"/>
        </w:rPr>
        <w:t>что играет и с кем общается.</w:t>
      </w:r>
    </w:p>
    <w:p w:rsidR="00432933" w:rsidRPr="00432933" w:rsidRDefault="00432933" w:rsidP="00432933">
      <w:pPr>
        <w:widowControl w:val="0"/>
        <w:numPr>
          <w:ilvl w:val="0"/>
          <w:numId w:val="2"/>
        </w:numPr>
        <w:tabs>
          <w:tab w:val="left" w:pos="1080"/>
          <w:tab w:val="left" w:pos="2426"/>
          <w:tab w:val="left" w:pos="4609"/>
          <w:tab w:val="left" w:pos="5550"/>
          <w:tab w:val="left" w:pos="6178"/>
          <w:tab w:val="left" w:pos="8111"/>
        </w:tabs>
        <w:autoSpaceDE w:val="0"/>
        <w:autoSpaceDN w:val="0"/>
        <w:spacing w:after="0" w:line="240" w:lineRule="auto"/>
        <w:ind w:right="148"/>
        <w:rPr>
          <w:rFonts w:ascii="Times New Roman" w:eastAsia="Times New Roman" w:hAnsi="Times New Roman" w:cs="Times New Roman"/>
          <w:sz w:val="26"/>
        </w:rPr>
      </w:pPr>
      <w:r w:rsidRPr="00432933">
        <w:rPr>
          <w:rFonts w:ascii="Times New Roman" w:eastAsia="Times New Roman" w:hAnsi="Times New Roman" w:cs="Times New Roman"/>
          <w:spacing w:val="-2"/>
          <w:sz w:val="26"/>
        </w:rPr>
        <w:t>Примите</w:t>
      </w:r>
      <w:r w:rsidRPr="00432933">
        <w:rPr>
          <w:rFonts w:ascii="Times New Roman" w:eastAsia="Times New Roman" w:hAnsi="Times New Roman" w:cs="Times New Roman"/>
          <w:sz w:val="26"/>
        </w:rPr>
        <w:tab/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>исчерпывающие</w:t>
      </w:r>
      <w:r w:rsidRPr="00432933">
        <w:rPr>
          <w:rFonts w:ascii="Times New Roman" w:eastAsia="Times New Roman" w:hAnsi="Times New Roman" w:cs="Times New Roman"/>
          <w:sz w:val="26"/>
        </w:rPr>
        <w:tab/>
      </w:r>
      <w:r w:rsidRPr="00432933">
        <w:rPr>
          <w:rFonts w:ascii="Times New Roman" w:eastAsia="Times New Roman" w:hAnsi="Times New Roman" w:cs="Times New Roman"/>
          <w:spacing w:val="-4"/>
          <w:sz w:val="26"/>
        </w:rPr>
        <w:t>меры</w:t>
      </w:r>
      <w:r w:rsidRPr="00432933">
        <w:rPr>
          <w:rFonts w:ascii="Times New Roman" w:eastAsia="Times New Roman" w:hAnsi="Times New Roman" w:cs="Times New Roman"/>
          <w:sz w:val="26"/>
        </w:rPr>
        <w:tab/>
      </w:r>
      <w:r w:rsidRPr="00432933">
        <w:rPr>
          <w:rFonts w:ascii="Times New Roman" w:eastAsia="Times New Roman" w:hAnsi="Times New Roman" w:cs="Times New Roman"/>
          <w:spacing w:val="-6"/>
          <w:sz w:val="26"/>
        </w:rPr>
        <w:t>по</w:t>
      </w:r>
      <w:r w:rsidRPr="00432933">
        <w:rPr>
          <w:rFonts w:ascii="Times New Roman" w:eastAsia="Times New Roman" w:hAnsi="Times New Roman" w:cs="Times New Roman"/>
          <w:sz w:val="26"/>
        </w:rPr>
        <w:tab/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>недопущению</w:t>
      </w:r>
      <w:r w:rsidRPr="00432933">
        <w:rPr>
          <w:rFonts w:ascii="Times New Roman" w:eastAsia="Times New Roman" w:hAnsi="Times New Roman" w:cs="Times New Roman"/>
          <w:sz w:val="26"/>
        </w:rPr>
        <w:tab/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 xml:space="preserve">употребления </w:t>
      </w:r>
      <w:r w:rsidRPr="00432933">
        <w:rPr>
          <w:rFonts w:ascii="Times New Roman" w:eastAsia="Times New Roman" w:hAnsi="Times New Roman" w:cs="Times New Roman"/>
          <w:sz w:val="26"/>
        </w:rPr>
        <w:t xml:space="preserve">несовершеннолетними </w:t>
      </w:r>
      <w:proofErr w:type="spellStart"/>
      <w:r w:rsidRPr="00432933">
        <w:rPr>
          <w:rFonts w:ascii="Times New Roman" w:eastAsia="Times New Roman" w:hAnsi="Times New Roman" w:cs="Times New Roman"/>
          <w:sz w:val="26"/>
        </w:rPr>
        <w:t>психоактивных</w:t>
      </w:r>
      <w:proofErr w:type="spellEnd"/>
      <w:r w:rsidRPr="00432933">
        <w:rPr>
          <w:rFonts w:ascii="Times New Roman" w:eastAsia="Times New Roman" w:hAnsi="Times New Roman" w:cs="Times New Roman"/>
          <w:sz w:val="26"/>
        </w:rPr>
        <w:t xml:space="preserve"> веществ.</w:t>
      </w:r>
    </w:p>
    <w:p w:rsidR="00432933" w:rsidRPr="00432933" w:rsidRDefault="00432933" w:rsidP="00432933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6"/>
        </w:rPr>
      </w:pPr>
      <w:r w:rsidRPr="00432933">
        <w:rPr>
          <w:rFonts w:ascii="Times New Roman" w:eastAsia="Times New Roman" w:hAnsi="Times New Roman" w:cs="Times New Roman"/>
          <w:sz w:val="26"/>
        </w:rPr>
        <w:t xml:space="preserve">Следите за эмоциональным состоянием детей. Обеспечьте вовлечение детей в соответствующие возрасту домашние мероприятия. В новогодние праздники дети должны быть под присмотром родителей, законных </w:t>
      </w:r>
      <w:r w:rsidRPr="00432933">
        <w:rPr>
          <w:rFonts w:ascii="Times New Roman" w:eastAsia="Times New Roman" w:hAnsi="Times New Roman" w:cs="Times New Roman"/>
          <w:spacing w:val="-2"/>
          <w:sz w:val="26"/>
        </w:rPr>
        <w:t>представителей.</w:t>
      </w:r>
    </w:p>
    <w:p w:rsidR="00432933" w:rsidRPr="00432933" w:rsidRDefault="00432933" w:rsidP="00432933">
      <w:pPr>
        <w:widowControl w:val="0"/>
        <w:autoSpaceDE w:val="0"/>
        <w:autoSpaceDN w:val="0"/>
        <w:spacing w:after="0" w:line="240" w:lineRule="auto"/>
        <w:ind w:left="67" w:right="-1"/>
        <w:jc w:val="center"/>
        <w:rPr>
          <w:rFonts w:ascii="Times New Roman" w:eastAsia="Times New Roman" w:hAnsi="Times New Roman" w:cs="Times New Roman"/>
          <w:b/>
          <w:color w:val="FF0000"/>
          <w:sz w:val="26"/>
        </w:rPr>
      </w:pPr>
      <w:r w:rsidRPr="00432933">
        <w:rPr>
          <w:rFonts w:ascii="Times New Roman" w:eastAsia="Times New Roman" w:hAnsi="Times New Roman" w:cs="Times New Roman"/>
          <w:b/>
          <w:color w:val="FF0000"/>
          <w:spacing w:val="-4"/>
          <w:sz w:val="26"/>
        </w:rPr>
        <w:t>Уважаемые</w:t>
      </w:r>
      <w:r w:rsidRPr="00432933">
        <w:rPr>
          <w:rFonts w:ascii="Times New Roman" w:eastAsia="Times New Roman" w:hAnsi="Times New Roman" w:cs="Times New Roman"/>
          <w:b/>
          <w:color w:val="FF0000"/>
          <w:spacing w:val="-3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pacing w:val="-2"/>
          <w:sz w:val="26"/>
        </w:rPr>
        <w:t>родители!</w:t>
      </w:r>
    </w:p>
    <w:p w:rsidR="00432933" w:rsidRPr="00432933" w:rsidRDefault="00432933" w:rsidP="00432933">
      <w:pPr>
        <w:widowControl w:val="0"/>
        <w:autoSpaceDE w:val="0"/>
        <w:autoSpaceDN w:val="0"/>
        <w:spacing w:before="1" w:after="0" w:line="240" w:lineRule="auto"/>
        <w:ind w:left="19" w:right="-1" w:hanging="1"/>
        <w:jc w:val="center"/>
        <w:rPr>
          <w:rFonts w:ascii="Times New Roman" w:eastAsia="Times New Roman" w:hAnsi="Times New Roman" w:cs="Times New Roman"/>
          <w:b/>
          <w:color w:val="FF0000"/>
          <w:sz w:val="26"/>
        </w:rPr>
      </w:pP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Помни</w:t>
      </w:r>
      <w:r w:rsidRPr="00432933">
        <w:rPr>
          <w:rFonts w:ascii="Times New Roman" w:eastAsia="Times New Roman" w:hAnsi="Times New Roman" w:cs="Times New Roman"/>
          <w:b/>
          <w:color w:val="FF0000"/>
          <w:spacing w:val="-7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о</w:t>
      </w:r>
      <w:r w:rsidRPr="00432933">
        <w:rPr>
          <w:rFonts w:ascii="Times New Roman" w:eastAsia="Times New Roman" w:hAnsi="Times New Roman" w:cs="Times New Roman"/>
          <w:b/>
          <w:color w:val="FF0000"/>
          <w:spacing w:val="-6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том,</w:t>
      </w:r>
      <w:r w:rsidRPr="00432933">
        <w:rPr>
          <w:rFonts w:ascii="Times New Roman" w:eastAsia="Times New Roman" w:hAnsi="Times New Roman" w:cs="Times New Roman"/>
          <w:b/>
          <w:color w:val="FF0000"/>
          <w:spacing w:val="-6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что</w:t>
      </w:r>
      <w:r w:rsidRPr="00432933">
        <w:rPr>
          <w:rFonts w:ascii="Times New Roman" w:eastAsia="Times New Roman" w:hAnsi="Times New Roman" w:cs="Times New Roman"/>
          <w:b/>
          <w:color w:val="FF0000"/>
          <w:spacing w:val="-4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формирование</w:t>
      </w:r>
      <w:r w:rsidRPr="00432933">
        <w:rPr>
          <w:rFonts w:ascii="Times New Roman" w:eastAsia="Times New Roman" w:hAnsi="Times New Roman" w:cs="Times New Roman"/>
          <w:b/>
          <w:color w:val="FF0000"/>
          <w:spacing w:val="-6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 xml:space="preserve">сознательного </w:t>
      </w:r>
      <w:proofErr w:type="gramStart"/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поведения-процесс</w:t>
      </w:r>
      <w:proofErr w:type="gramEnd"/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 xml:space="preserve"> длительный. Многое зависит</w:t>
      </w:r>
      <w:r w:rsidRPr="00432933">
        <w:rPr>
          <w:rFonts w:ascii="Times New Roman" w:eastAsia="Times New Roman" w:hAnsi="Times New Roman" w:cs="Times New Roman"/>
          <w:b/>
          <w:color w:val="FF0000"/>
          <w:spacing w:val="-12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от</w:t>
      </w:r>
      <w:r w:rsidRPr="00432933">
        <w:rPr>
          <w:rFonts w:ascii="Times New Roman" w:eastAsia="Times New Roman" w:hAnsi="Times New Roman" w:cs="Times New Roman"/>
          <w:b/>
          <w:color w:val="FF0000"/>
          <w:spacing w:val="-11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вас.</w:t>
      </w:r>
      <w:r w:rsidRPr="00432933">
        <w:rPr>
          <w:rFonts w:ascii="Times New Roman" w:eastAsia="Times New Roman" w:hAnsi="Times New Roman" w:cs="Times New Roman"/>
          <w:b/>
          <w:color w:val="FF0000"/>
          <w:spacing w:val="-11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Обучение,</w:t>
      </w:r>
      <w:r w:rsidRPr="00432933">
        <w:rPr>
          <w:rFonts w:ascii="Times New Roman" w:eastAsia="Times New Roman" w:hAnsi="Times New Roman" w:cs="Times New Roman"/>
          <w:b/>
          <w:color w:val="FF0000"/>
          <w:spacing w:val="-12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старание</w:t>
      </w:r>
      <w:r w:rsidRPr="00432933">
        <w:rPr>
          <w:rFonts w:ascii="Times New Roman" w:eastAsia="Times New Roman" w:hAnsi="Times New Roman" w:cs="Times New Roman"/>
          <w:b/>
          <w:color w:val="FF0000"/>
          <w:spacing w:val="-10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поможет</w:t>
      </w:r>
      <w:r w:rsidRPr="00432933">
        <w:rPr>
          <w:rFonts w:ascii="Times New Roman" w:eastAsia="Times New Roman" w:hAnsi="Times New Roman" w:cs="Times New Roman"/>
          <w:b/>
          <w:color w:val="FF0000"/>
          <w:spacing w:val="-11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им избежать многих опасных детских</w:t>
      </w:r>
    </w:p>
    <w:p w:rsidR="00432933" w:rsidRPr="00432933" w:rsidRDefault="00432933" w:rsidP="00432933">
      <w:pPr>
        <w:widowControl w:val="0"/>
        <w:autoSpaceDE w:val="0"/>
        <w:autoSpaceDN w:val="0"/>
        <w:spacing w:after="0" w:line="240" w:lineRule="auto"/>
        <w:ind w:left="3" w:right="-1"/>
        <w:jc w:val="center"/>
        <w:rPr>
          <w:rFonts w:ascii="Times New Roman" w:eastAsia="Times New Roman" w:hAnsi="Times New Roman" w:cs="Times New Roman"/>
          <w:b/>
          <w:color w:val="FF0000"/>
          <w:sz w:val="26"/>
        </w:rPr>
      </w:pP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неприятностей.</w:t>
      </w:r>
      <w:r w:rsidRPr="00432933">
        <w:rPr>
          <w:rFonts w:ascii="Times New Roman" w:eastAsia="Times New Roman" w:hAnsi="Times New Roman" w:cs="Times New Roman"/>
          <w:b/>
          <w:color w:val="FF0000"/>
          <w:spacing w:val="-10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Ответственность</w:t>
      </w:r>
      <w:r w:rsidRPr="00432933">
        <w:rPr>
          <w:rFonts w:ascii="Times New Roman" w:eastAsia="Times New Roman" w:hAnsi="Times New Roman" w:cs="Times New Roman"/>
          <w:b/>
          <w:color w:val="FF0000"/>
          <w:spacing w:val="-8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за</w:t>
      </w:r>
      <w:r w:rsidRPr="00432933">
        <w:rPr>
          <w:rFonts w:ascii="Times New Roman" w:eastAsia="Times New Roman" w:hAnsi="Times New Roman" w:cs="Times New Roman"/>
          <w:b/>
          <w:color w:val="FF0000"/>
          <w:spacing w:val="-8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жизнь</w:t>
      </w:r>
      <w:r w:rsidRPr="00432933">
        <w:rPr>
          <w:rFonts w:ascii="Times New Roman" w:eastAsia="Times New Roman" w:hAnsi="Times New Roman" w:cs="Times New Roman"/>
          <w:b/>
          <w:color w:val="FF0000"/>
          <w:spacing w:val="-8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и здоровье детей в период выходных,</w:t>
      </w:r>
    </w:p>
    <w:p w:rsidR="00432933" w:rsidRPr="00432933" w:rsidRDefault="00432933" w:rsidP="00432933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6"/>
        </w:rPr>
      </w:pP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праздничных</w:t>
      </w:r>
      <w:r w:rsidRPr="00432933">
        <w:rPr>
          <w:rFonts w:ascii="Times New Roman" w:eastAsia="Times New Roman" w:hAnsi="Times New Roman" w:cs="Times New Roman"/>
          <w:b/>
          <w:color w:val="FF0000"/>
          <w:spacing w:val="-14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и</w:t>
      </w:r>
      <w:r w:rsidRPr="00432933">
        <w:rPr>
          <w:rFonts w:ascii="Times New Roman" w:eastAsia="Times New Roman" w:hAnsi="Times New Roman" w:cs="Times New Roman"/>
          <w:b/>
          <w:color w:val="FF0000"/>
          <w:spacing w:val="-14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каникулярных</w:t>
      </w:r>
      <w:r w:rsidRPr="00432933">
        <w:rPr>
          <w:rFonts w:ascii="Times New Roman" w:eastAsia="Times New Roman" w:hAnsi="Times New Roman" w:cs="Times New Roman"/>
          <w:b/>
          <w:color w:val="FF0000"/>
          <w:spacing w:val="-14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дней</w:t>
      </w:r>
      <w:r w:rsidRPr="00432933">
        <w:rPr>
          <w:rFonts w:ascii="Times New Roman" w:eastAsia="Times New Roman" w:hAnsi="Times New Roman" w:cs="Times New Roman"/>
          <w:b/>
          <w:color w:val="FF0000"/>
          <w:spacing w:val="-16"/>
          <w:sz w:val="2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FF0000"/>
          <w:sz w:val="26"/>
        </w:rPr>
        <w:t>лежит полностью на родителях.</w:t>
      </w:r>
    </w:p>
    <w:p w:rsidR="00432933" w:rsidRPr="00432933" w:rsidRDefault="00432933" w:rsidP="00432933">
      <w:pPr>
        <w:widowControl w:val="0"/>
        <w:autoSpaceDE w:val="0"/>
        <w:autoSpaceDN w:val="0"/>
        <w:spacing w:after="0" w:line="240" w:lineRule="auto"/>
        <w:ind w:right="4144"/>
        <w:jc w:val="center"/>
        <w:rPr>
          <w:rFonts w:ascii="Times New Roman" w:eastAsia="Times New Roman" w:hAnsi="Times New Roman" w:cs="Times New Roman"/>
          <w:b/>
        </w:rPr>
      </w:pPr>
    </w:p>
    <w:p w:rsidR="00432933" w:rsidRPr="00432933" w:rsidRDefault="00432933" w:rsidP="00432933">
      <w:pPr>
        <w:widowControl w:val="0"/>
        <w:autoSpaceDE w:val="0"/>
        <w:autoSpaceDN w:val="0"/>
        <w:spacing w:after="0" w:line="298" w:lineRule="exact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32933">
        <w:rPr>
          <w:rFonts w:ascii="Times New Roman" w:eastAsia="Times New Roman" w:hAnsi="Times New Roman" w:cs="Times New Roman"/>
          <w:b/>
          <w:color w:val="CC0000"/>
          <w:sz w:val="36"/>
          <w:szCs w:val="36"/>
        </w:rPr>
        <w:t>Берегите</w:t>
      </w:r>
      <w:r w:rsidRPr="00432933">
        <w:rPr>
          <w:rFonts w:ascii="Times New Roman" w:eastAsia="Times New Roman" w:hAnsi="Times New Roman" w:cs="Times New Roman"/>
          <w:b/>
          <w:color w:val="CC0000"/>
          <w:spacing w:val="-12"/>
          <w:sz w:val="36"/>
          <w:szCs w:val="3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CC0000"/>
          <w:sz w:val="36"/>
          <w:szCs w:val="36"/>
        </w:rPr>
        <w:t>своих</w:t>
      </w:r>
      <w:r w:rsidRPr="00432933">
        <w:rPr>
          <w:rFonts w:ascii="Times New Roman" w:eastAsia="Times New Roman" w:hAnsi="Times New Roman" w:cs="Times New Roman"/>
          <w:b/>
          <w:color w:val="CC0000"/>
          <w:spacing w:val="-10"/>
          <w:sz w:val="36"/>
          <w:szCs w:val="36"/>
        </w:rPr>
        <w:t xml:space="preserve"> </w:t>
      </w:r>
      <w:r w:rsidRPr="00432933">
        <w:rPr>
          <w:rFonts w:ascii="Times New Roman" w:eastAsia="Times New Roman" w:hAnsi="Times New Roman" w:cs="Times New Roman"/>
          <w:b/>
          <w:color w:val="CC0000"/>
          <w:spacing w:val="-2"/>
          <w:sz w:val="36"/>
          <w:szCs w:val="36"/>
        </w:rPr>
        <w:t>детей!</w:t>
      </w:r>
    </w:p>
    <w:p w:rsidR="00432933" w:rsidRPr="00432933" w:rsidRDefault="00432933" w:rsidP="0088322D">
      <w:pPr>
        <w:jc w:val="both"/>
        <w:rPr>
          <w:sz w:val="36"/>
          <w:szCs w:val="36"/>
        </w:rPr>
      </w:pPr>
    </w:p>
    <w:sectPr w:rsidR="00432933" w:rsidRPr="0043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57D7"/>
    <w:multiLevelType w:val="hybridMultilevel"/>
    <w:tmpl w:val="55949D9C"/>
    <w:lvl w:ilvl="0" w:tplc="E9AC3104">
      <w:start w:val="1"/>
      <w:numFmt w:val="decimal"/>
      <w:lvlText w:val="%1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7"/>
        <w:sz w:val="26"/>
        <w:szCs w:val="26"/>
        <w:lang w:val="ru-RU" w:eastAsia="en-US" w:bidi="ar-SA"/>
      </w:rPr>
    </w:lvl>
    <w:lvl w:ilvl="1" w:tplc="B53AE27A">
      <w:numFmt w:val="bullet"/>
      <w:lvlText w:val="-"/>
      <w:lvlJc w:val="left"/>
      <w:pPr>
        <w:ind w:left="8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09A7390">
      <w:numFmt w:val="bullet"/>
      <w:lvlText w:val="•"/>
      <w:lvlJc w:val="left"/>
      <w:pPr>
        <w:ind w:left="2046" w:hanging="152"/>
      </w:pPr>
      <w:rPr>
        <w:rFonts w:hint="default"/>
        <w:lang w:val="ru-RU" w:eastAsia="en-US" w:bidi="ar-SA"/>
      </w:rPr>
    </w:lvl>
    <w:lvl w:ilvl="3" w:tplc="E08E223A">
      <w:numFmt w:val="bullet"/>
      <w:lvlText w:val="•"/>
      <w:lvlJc w:val="left"/>
      <w:pPr>
        <w:ind w:left="3013" w:hanging="152"/>
      </w:pPr>
      <w:rPr>
        <w:rFonts w:hint="default"/>
        <w:lang w:val="ru-RU" w:eastAsia="en-US" w:bidi="ar-SA"/>
      </w:rPr>
    </w:lvl>
    <w:lvl w:ilvl="4" w:tplc="615EAE38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  <w:lvl w:ilvl="5" w:tplc="2CD8DD3C">
      <w:numFmt w:val="bullet"/>
      <w:lvlText w:val="•"/>
      <w:lvlJc w:val="left"/>
      <w:pPr>
        <w:ind w:left="4947" w:hanging="152"/>
      </w:pPr>
      <w:rPr>
        <w:rFonts w:hint="default"/>
        <w:lang w:val="ru-RU" w:eastAsia="en-US" w:bidi="ar-SA"/>
      </w:rPr>
    </w:lvl>
    <w:lvl w:ilvl="6" w:tplc="F328E5EA">
      <w:numFmt w:val="bullet"/>
      <w:lvlText w:val="•"/>
      <w:lvlJc w:val="left"/>
      <w:pPr>
        <w:ind w:left="5914" w:hanging="152"/>
      </w:pPr>
      <w:rPr>
        <w:rFonts w:hint="default"/>
        <w:lang w:val="ru-RU" w:eastAsia="en-US" w:bidi="ar-SA"/>
      </w:rPr>
    </w:lvl>
    <w:lvl w:ilvl="7" w:tplc="F1668E22">
      <w:numFmt w:val="bullet"/>
      <w:lvlText w:val="•"/>
      <w:lvlJc w:val="left"/>
      <w:pPr>
        <w:ind w:left="6880" w:hanging="152"/>
      </w:pPr>
      <w:rPr>
        <w:rFonts w:hint="default"/>
        <w:lang w:val="ru-RU" w:eastAsia="en-US" w:bidi="ar-SA"/>
      </w:rPr>
    </w:lvl>
    <w:lvl w:ilvl="8" w:tplc="4CEED326">
      <w:numFmt w:val="bullet"/>
      <w:lvlText w:val="•"/>
      <w:lvlJc w:val="left"/>
      <w:pPr>
        <w:ind w:left="7847" w:hanging="152"/>
      </w:pPr>
      <w:rPr>
        <w:rFonts w:hint="default"/>
        <w:lang w:val="ru-RU" w:eastAsia="en-US" w:bidi="ar-SA"/>
      </w:rPr>
    </w:lvl>
  </w:abstractNum>
  <w:abstractNum w:abstractNumId="1">
    <w:nsid w:val="5B047A78"/>
    <w:multiLevelType w:val="hybridMultilevel"/>
    <w:tmpl w:val="55949D9C"/>
    <w:lvl w:ilvl="0" w:tplc="E9AC3104">
      <w:start w:val="1"/>
      <w:numFmt w:val="decimal"/>
      <w:lvlText w:val="%1)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7"/>
        <w:sz w:val="26"/>
        <w:szCs w:val="26"/>
        <w:lang w:val="ru-RU" w:eastAsia="en-US" w:bidi="ar-SA"/>
      </w:rPr>
    </w:lvl>
    <w:lvl w:ilvl="1" w:tplc="B53AE27A">
      <w:numFmt w:val="bullet"/>
      <w:lvlText w:val="-"/>
      <w:lvlJc w:val="left"/>
      <w:pPr>
        <w:ind w:left="8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09A7390">
      <w:numFmt w:val="bullet"/>
      <w:lvlText w:val="•"/>
      <w:lvlJc w:val="left"/>
      <w:pPr>
        <w:ind w:left="2046" w:hanging="152"/>
      </w:pPr>
      <w:rPr>
        <w:rFonts w:hint="default"/>
        <w:lang w:val="ru-RU" w:eastAsia="en-US" w:bidi="ar-SA"/>
      </w:rPr>
    </w:lvl>
    <w:lvl w:ilvl="3" w:tplc="E08E223A">
      <w:numFmt w:val="bullet"/>
      <w:lvlText w:val="•"/>
      <w:lvlJc w:val="left"/>
      <w:pPr>
        <w:ind w:left="3013" w:hanging="152"/>
      </w:pPr>
      <w:rPr>
        <w:rFonts w:hint="default"/>
        <w:lang w:val="ru-RU" w:eastAsia="en-US" w:bidi="ar-SA"/>
      </w:rPr>
    </w:lvl>
    <w:lvl w:ilvl="4" w:tplc="615EAE38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  <w:lvl w:ilvl="5" w:tplc="2CD8DD3C">
      <w:numFmt w:val="bullet"/>
      <w:lvlText w:val="•"/>
      <w:lvlJc w:val="left"/>
      <w:pPr>
        <w:ind w:left="4947" w:hanging="152"/>
      </w:pPr>
      <w:rPr>
        <w:rFonts w:hint="default"/>
        <w:lang w:val="ru-RU" w:eastAsia="en-US" w:bidi="ar-SA"/>
      </w:rPr>
    </w:lvl>
    <w:lvl w:ilvl="6" w:tplc="F328E5EA">
      <w:numFmt w:val="bullet"/>
      <w:lvlText w:val="•"/>
      <w:lvlJc w:val="left"/>
      <w:pPr>
        <w:ind w:left="5914" w:hanging="152"/>
      </w:pPr>
      <w:rPr>
        <w:rFonts w:hint="default"/>
        <w:lang w:val="ru-RU" w:eastAsia="en-US" w:bidi="ar-SA"/>
      </w:rPr>
    </w:lvl>
    <w:lvl w:ilvl="7" w:tplc="F1668E22">
      <w:numFmt w:val="bullet"/>
      <w:lvlText w:val="•"/>
      <w:lvlJc w:val="left"/>
      <w:pPr>
        <w:ind w:left="6880" w:hanging="152"/>
      </w:pPr>
      <w:rPr>
        <w:rFonts w:hint="default"/>
        <w:lang w:val="ru-RU" w:eastAsia="en-US" w:bidi="ar-SA"/>
      </w:rPr>
    </w:lvl>
    <w:lvl w:ilvl="8" w:tplc="4CEED326">
      <w:numFmt w:val="bullet"/>
      <w:lvlText w:val="•"/>
      <w:lvlJc w:val="left"/>
      <w:pPr>
        <w:ind w:left="7847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43"/>
    <w:rsid w:val="000B2C3E"/>
    <w:rsid w:val="00432933"/>
    <w:rsid w:val="00513F43"/>
    <w:rsid w:val="00517973"/>
    <w:rsid w:val="00712EAE"/>
    <w:rsid w:val="00864D5C"/>
    <w:rsid w:val="0088322D"/>
    <w:rsid w:val="00DB7B7F"/>
    <w:rsid w:val="00EC126D"/>
    <w:rsid w:val="00F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В</dc:creator>
  <cp:lastModifiedBy>Перепонова О Ф</cp:lastModifiedBy>
  <cp:revision>8</cp:revision>
  <dcterms:created xsi:type="dcterms:W3CDTF">2024-12-17T09:24:00Z</dcterms:created>
  <dcterms:modified xsi:type="dcterms:W3CDTF">2024-12-17T12:00:00Z</dcterms:modified>
</cp:coreProperties>
</file>